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концентрат сывороточного протеина, усиленный ВСАА и глютамином.</w:t>
      </w:r>
    </w:p>
    <w:p w:rsidR="003144C1" w:rsidRPr="003144C1" w:rsidRDefault="003144C1" w:rsidP="003144C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</w:t>
      </w:r>
      <w:proofErr w:type="gramStart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нужен</w:t>
      </w:r>
      <w:proofErr w:type="gramEnd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</w:t>
      </w:r>
      <w:proofErr w:type="spellStart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источник белка, самого важного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нутриента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для восстановления и роста мышц. Помимо того, что белок обеспечивает организм аминокислотами, без которых невозможен рост мышечных клеток, он выполняет и ряд других не менее важных функций.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ind w:left="720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Самые важные из них это:</w:t>
      </w:r>
    </w:p>
    <w:p w:rsidR="003144C1" w:rsidRPr="003144C1" w:rsidRDefault="003144C1" w:rsidP="00314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gram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транспортная</w:t>
      </w:r>
      <w:proofErr w:type="gram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(перенос веществ из и в клетку);</w:t>
      </w:r>
    </w:p>
    <w:p w:rsidR="003144C1" w:rsidRPr="003144C1" w:rsidRDefault="003144C1" w:rsidP="00314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gram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гормональная</w:t>
      </w:r>
      <w:proofErr w:type="gram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(регулирует обмен веществ);</w:t>
      </w:r>
    </w:p>
    <w:p w:rsidR="003144C1" w:rsidRPr="003144C1" w:rsidRDefault="003144C1" w:rsidP="00314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gram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защитная</w:t>
      </w:r>
      <w:proofErr w:type="gram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(укрепляет иммунитет);</w:t>
      </w:r>
    </w:p>
    <w:p w:rsidR="003144C1" w:rsidRPr="003144C1" w:rsidRDefault="003144C1" w:rsidP="00314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gram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ферментативная</w:t>
      </w:r>
      <w:proofErr w:type="gram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(улучшает усвоение пищи).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Зачастую бывает сложно набрать необходимое количество белка из обычной пищи, а в период сразу после тренировки, вообще практически невозможно быстро обеспечить организм быстроусвояемым белком.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3144C1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 – это идеальный вариант для тех, кто хочет быстро насытить мышцы аминокислотами. Каждая порция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(30 г) содержит 23,5 г протеина, 5 г ВСАА и 4 г L-глютамина.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Протеин – это материал для синтеза мышечного белка, благодаря которому мы можем сокращать мышцы, обеспечивать их восстановление и рост. Если после тяжелой силовой тренировки не обеспечить мышцы белком или аминокислотами в свободной форме, может развиться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катаболическое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состояние, из-за которого процесс восстановление проходит значительно дольше.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ВСАА – основные строительные аминокислоты белковых структур в мышцах. Запускают синтез белка и препятствуют его разрушению. Служат дополнительным источником энергии для мышц.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Глютамин – аминокислота, которая принимает участие в синтезе мышечного белка, препятствует катаболизму, а также укрепляет иммунную систему.</w:t>
      </w:r>
    </w:p>
    <w:p w:rsidR="003144C1" w:rsidRPr="003144C1" w:rsidRDefault="003144C1" w:rsidP="003144C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 и свойства: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быстрое насыщение мышц аминокислотами;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>самая выгодная форма протеина (соотношение цена/качество);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запускает и поддерживает анаболические процессы;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способствует построению мышечной массы;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подавляет катаболизм, разрушение мышц;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содержит ВСАА и глютамин в свободной форме;</w:t>
      </w:r>
    </w:p>
    <w:p w:rsidR="003144C1" w:rsidRPr="003144C1" w:rsidRDefault="003144C1" w:rsidP="003144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отлично растворяется, не оставляя комков.</w:t>
      </w:r>
    </w:p>
    <w:p w:rsidR="003144C1" w:rsidRPr="003144C1" w:rsidRDefault="003144C1" w:rsidP="003144C1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Чем </w:t>
      </w:r>
      <w:proofErr w:type="spellStart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отличается от других протеинов?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чистый концентрат сывороточного протеина наивысшего качества. В отличие от других видов протеина, для производства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не применялись высокие температуры, активные кислоты и излишние объёмы соды, а только холодный отжим и микрофильтрация. Подобная «щадящая» технология позволила создать одну из самых чистых и высокопитательных протеиновых смесей на рынке.</w:t>
      </w:r>
    </w:p>
    <w:p w:rsidR="003144C1" w:rsidRPr="003144C1" w:rsidRDefault="003144C1" w:rsidP="003144C1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За счет того, что концентрат протеина требует меньших затрат на очистку, цена на этот вид протеина ниже чем, например, на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или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гидролизат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. Таким образом, протеин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это идеальное соотношение цены и качества. </w:t>
      </w:r>
      <w:proofErr w:type="spellStart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LevroWheySupreme</w:t>
      </w:r>
      <w:proofErr w:type="spellEnd"/>
      <w:r w:rsidRPr="003144C1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стоит меньше, а единственная разница лишь в немного большем времени усвоения за счет содержания жиров и лактозы, что не важно, если вы на «массе».</w:t>
      </w:r>
    </w:p>
    <w:p w:rsidR="00792535" w:rsidRDefault="003144C1">
      <w:pPr>
        <w:rPr>
          <w:lang w:val="en-US"/>
        </w:rPr>
      </w:pPr>
    </w:p>
    <w:p w:rsidR="003144C1" w:rsidRPr="003144C1" w:rsidRDefault="003144C1" w:rsidP="003144C1">
      <w:pPr>
        <w:rPr>
          <w:b/>
          <w:sz w:val="28"/>
          <w:szCs w:val="28"/>
          <w:lang w:val="en-US"/>
        </w:rPr>
      </w:pPr>
      <w:proofErr w:type="spellStart"/>
      <w:r w:rsidRPr="003144C1">
        <w:rPr>
          <w:b/>
          <w:sz w:val="28"/>
          <w:szCs w:val="28"/>
          <w:lang w:val="en-US"/>
        </w:rPr>
        <w:t>Как</w:t>
      </w:r>
      <w:proofErr w:type="spellEnd"/>
      <w:r w:rsidRPr="003144C1">
        <w:rPr>
          <w:b/>
          <w:sz w:val="28"/>
          <w:szCs w:val="28"/>
          <w:lang w:val="en-US"/>
        </w:rPr>
        <w:t xml:space="preserve"> </w:t>
      </w:r>
      <w:proofErr w:type="spellStart"/>
      <w:r w:rsidRPr="003144C1">
        <w:rPr>
          <w:b/>
          <w:sz w:val="28"/>
          <w:szCs w:val="28"/>
          <w:lang w:val="en-US"/>
        </w:rPr>
        <w:t>принимать</w:t>
      </w:r>
      <w:proofErr w:type="spellEnd"/>
      <w:r w:rsidRPr="003144C1">
        <w:rPr>
          <w:b/>
          <w:sz w:val="28"/>
          <w:szCs w:val="28"/>
          <w:lang w:val="en-US"/>
        </w:rPr>
        <w:t xml:space="preserve"> </w:t>
      </w:r>
      <w:proofErr w:type="spellStart"/>
      <w:r w:rsidRPr="003144C1">
        <w:rPr>
          <w:b/>
          <w:sz w:val="28"/>
          <w:szCs w:val="28"/>
          <w:lang w:val="en-US"/>
        </w:rPr>
        <w:t>LevroWheySupreme</w:t>
      </w:r>
      <w:proofErr w:type="spellEnd"/>
    </w:p>
    <w:p w:rsidR="003144C1" w:rsidRPr="003144C1" w:rsidRDefault="003144C1" w:rsidP="003144C1">
      <w:pPr>
        <w:rPr>
          <w:sz w:val="26"/>
          <w:szCs w:val="26"/>
          <w:lang w:val="en-US"/>
        </w:rPr>
      </w:pPr>
      <w:proofErr w:type="spellStart"/>
      <w:proofErr w:type="gramStart"/>
      <w:r w:rsidRPr="003144C1">
        <w:rPr>
          <w:sz w:val="26"/>
          <w:szCs w:val="26"/>
          <w:lang w:val="en-US"/>
        </w:rPr>
        <w:t>Для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приготовления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одной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порции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растворить</w:t>
      </w:r>
      <w:proofErr w:type="spellEnd"/>
      <w:r w:rsidRPr="003144C1">
        <w:rPr>
          <w:sz w:val="26"/>
          <w:szCs w:val="26"/>
          <w:lang w:val="en-US"/>
        </w:rPr>
        <w:t xml:space="preserve"> 30 г </w:t>
      </w:r>
      <w:proofErr w:type="spellStart"/>
      <w:r w:rsidRPr="003144C1">
        <w:rPr>
          <w:sz w:val="26"/>
          <w:szCs w:val="26"/>
          <w:lang w:val="en-US"/>
        </w:rPr>
        <w:t>смеси</w:t>
      </w:r>
      <w:proofErr w:type="spellEnd"/>
      <w:r w:rsidRPr="003144C1">
        <w:rPr>
          <w:sz w:val="26"/>
          <w:szCs w:val="26"/>
          <w:lang w:val="en-US"/>
        </w:rPr>
        <w:t xml:space="preserve"> (1 </w:t>
      </w:r>
      <w:proofErr w:type="spellStart"/>
      <w:r w:rsidRPr="003144C1">
        <w:rPr>
          <w:sz w:val="26"/>
          <w:szCs w:val="26"/>
          <w:lang w:val="en-US"/>
        </w:rPr>
        <w:t>мерная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ложечка</w:t>
      </w:r>
      <w:proofErr w:type="spellEnd"/>
      <w:r w:rsidRPr="003144C1">
        <w:rPr>
          <w:sz w:val="26"/>
          <w:szCs w:val="26"/>
          <w:lang w:val="en-US"/>
        </w:rPr>
        <w:t xml:space="preserve">) в 300 </w:t>
      </w:r>
      <w:proofErr w:type="spellStart"/>
      <w:r w:rsidRPr="003144C1">
        <w:rPr>
          <w:sz w:val="26"/>
          <w:szCs w:val="26"/>
          <w:lang w:val="en-US"/>
        </w:rPr>
        <w:t>мл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воды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или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обезжиренного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молока</w:t>
      </w:r>
      <w:proofErr w:type="spellEnd"/>
      <w:r w:rsidRPr="003144C1">
        <w:rPr>
          <w:sz w:val="26"/>
          <w:szCs w:val="26"/>
          <w:lang w:val="en-US"/>
        </w:rPr>
        <w:t>.</w:t>
      </w:r>
      <w:proofErr w:type="gramEnd"/>
      <w:r w:rsidRPr="003144C1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Pr="003144C1">
        <w:rPr>
          <w:sz w:val="26"/>
          <w:szCs w:val="26"/>
          <w:lang w:val="en-US"/>
        </w:rPr>
        <w:t>Выпить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перед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или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сразу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после</w:t>
      </w:r>
      <w:proofErr w:type="spellEnd"/>
      <w:r w:rsidRPr="003144C1">
        <w:rPr>
          <w:sz w:val="26"/>
          <w:szCs w:val="26"/>
          <w:lang w:val="en-US"/>
        </w:rPr>
        <w:t xml:space="preserve"> </w:t>
      </w:r>
      <w:proofErr w:type="spellStart"/>
      <w:r w:rsidRPr="003144C1">
        <w:rPr>
          <w:sz w:val="26"/>
          <w:szCs w:val="26"/>
          <w:lang w:val="en-US"/>
        </w:rPr>
        <w:t>тренировки</w:t>
      </w:r>
      <w:proofErr w:type="spellEnd"/>
      <w:r w:rsidRPr="003144C1">
        <w:rPr>
          <w:sz w:val="26"/>
          <w:szCs w:val="26"/>
          <w:lang w:val="en-US"/>
        </w:rPr>
        <w:t>.</w:t>
      </w:r>
      <w:proofErr w:type="gramEnd"/>
    </w:p>
    <w:sectPr w:rsidR="003144C1" w:rsidRPr="003144C1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87B82"/>
    <w:multiLevelType w:val="multilevel"/>
    <w:tmpl w:val="F858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B56D2"/>
    <w:multiLevelType w:val="multilevel"/>
    <w:tmpl w:val="632E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4C1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3D96"/>
    <w:rsid w:val="002D60AB"/>
    <w:rsid w:val="002E0569"/>
    <w:rsid w:val="003144C1"/>
    <w:rsid w:val="00333C0E"/>
    <w:rsid w:val="00344305"/>
    <w:rsid w:val="00380118"/>
    <w:rsid w:val="003845DF"/>
    <w:rsid w:val="00392C04"/>
    <w:rsid w:val="003A7A44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B6144"/>
    <w:rsid w:val="008E793B"/>
    <w:rsid w:val="008F0C6F"/>
    <w:rsid w:val="0090041F"/>
    <w:rsid w:val="00946B61"/>
    <w:rsid w:val="00954725"/>
    <w:rsid w:val="00956CDF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3144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44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14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4C1"/>
    <w:rPr>
      <w:b/>
      <w:bCs/>
    </w:rPr>
  </w:style>
  <w:style w:type="character" w:customStyle="1" w:styleId="apple-converted-space">
    <w:name w:val="apple-converted-space"/>
    <w:basedOn w:val="a0"/>
    <w:rsid w:val="00314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31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2521</Characters>
  <Application>Microsoft Office Word</Application>
  <DocSecurity>0</DocSecurity>
  <Lines>21</Lines>
  <Paragraphs>5</Paragraphs>
  <ScaleCrop>false</ScaleCrop>
  <Company>Microsoft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2015-11-19T10:10:00Z</dcterms:created>
  <dcterms:modified xsi:type="dcterms:W3CDTF">2015-11-19T10:10:00Z</dcterms:modified>
</cp:coreProperties>
</file>